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629" w:rsidRDefault="00835629" w:rsidP="0083562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Учебно-тематическое планирование</w:t>
      </w:r>
    </w:p>
    <w:p w:rsidR="00835629" w:rsidRDefault="00835629" w:rsidP="0083562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детской риторике во 2 классе</w:t>
      </w:r>
    </w:p>
    <w:p w:rsidR="00835629" w:rsidRDefault="00835629" w:rsidP="0083562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701"/>
        <w:gridCol w:w="7371"/>
        <w:gridCol w:w="2694"/>
      </w:tblGrid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jc w:val="center"/>
              <w:rPr>
                <w:b/>
              </w:rPr>
            </w:pPr>
            <w:r>
              <w:rPr>
                <w:b/>
              </w:rPr>
              <w:t>Вид урока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Pr="003475F2" w:rsidRDefault="00ED4DE3" w:rsidP="003475F2">
            <w:pPr>
              <w:jc w:val="center"/>
              <w:rPr>
                <w:b/>
              </w:rPr>
            </w:pPr>
            <w:r w:rsidRPr="003475F2">
              <w:rPr>
                <w:b/>
              </w:rPr>
              <w:t>Основные виды учебной деятельности учащихся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3475F2" w:rsidP="003475F2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E8F" w:rsidRDefault="00ED4DE3" w:rsidP="008C2E8F">
            <w:pPr>
              <w:snapToGrid w:val="0"/>
            </w:pPr>
            <w:r>
              <w:t xml:space="preserve">Проверь себя. 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Вводный урок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Приводить примеры</w:t>
            </w:r>
            <w:r>
              <w:t xml:space="preserve"> важности общения в жизни людей (Н).</w:t>
            </w:r>
          </w:p>
          <w:p w:rsidR="00ED4DE3" w:rsidRDefault="00ED4DE3">
            <w:r>
              <w:rPr>
                <w:u w:val="single"/>
              </w:rPr>
              <w:t>Разыгрывать</w:t>
            </w:r>
            <w:r>
              <w:t xml:space="preserve"> этикетные диалоги приветствия, прощания, благодарности, извинения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 w:rsidP="002A58D1">
            <w:bookmarkStart w:id="0" w:name="_GoBack"/>
            <w:bookmarkEnd w:id="0"/>
          </w:p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ЧЕМУ УЧИТ РИТОРИКА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 xml:space="preserve">Наука риторика. 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Давать определение</w:t>
            </w:r>
            <w:r>
              <w:t xml:space="preserve"> риторики как науки, которая учит успешному общению (Н).</w:t>
            </w:r>
          </w:p>
          <w:p w:rsidR="00ED4DE3" w:rsidRDefault="00ED4DE3">
            <w:r>
              <w:rPr>
                <w:u w:val="single"/>
              </w:rPr>
              <w:t>Называть</w:t>
            </w:r>
            <w:r>
              <w:t xml:space="preserve"> адресанта, адресата высказывания (Н).</w:t>
            </w:r>
          </w:p>
          <w:p w:rsidR="00ED4DE3" w:rsidRDefault="00ED4DE3">
            <w:r>
              <w:rPr>
                <w:u w:val="single"/>
              </w:rPr>
              <w:t xml:space="preserve">Характеризовать </w:t>
            </w:r>
            <w:r>
              <w:t xml:space="preserve">успешность высказывания (с точки зрения достижения задачи взаимодействия) (Н). </w:t>
            </w:r>
          </w:p>
          <w:p w:rsidR="00ED4DE3" w:rsidRDefault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словесных и несловесных сре</w:t>
            </w:r>
            <w:proofErr w:type="gramStart"/>
            <w:r>
              <w:t>дств в р</w:t>
            </w:r>
            <w:proofErr w:type="gramEnd"/>
            <w:r>
              <w:t xml:space="preserve">иторических заданиях (Н). </w:t>
            </w:r>
          </w:p>
          <w:p w:rsidR="00ED4DE3" w:rsidRDefault="00ED4DE3">
            <w:r>
              <w:rPr>
                <w:u w:val="single"/>
              </w:rPr>
              <w:t>Называть</w:t>
            </w:r>
            <w:r>
              <w:t xml:space="preserve"> свои речевые роли в разных ситуациях общения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Кто – что - кому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Давать определение</w:t>
            </w:r>
            <w:r>
              <w:t xml:space="preserve"> риторики как науки, которая учит успешному общению (Н).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адресанта, адресата высказывания (Н).</w:t>
            </w:r>
          </w:p>
          <w:p w:rsidR="00ED4DE3" w:rsidRDefault="00ED4DE3" w:rsidP="00ED4DE3">
            <w:r>
              <w:rPr>
                <w:u w:val="single"/>
              </w:rPr>
              <w:t xml:space="preserve">Характеризовать </w:t>
            </w:r>
            <w:r>
              <w:t xml:space="preserve">успешность высказывания (с точки зрения достижения задачи взаимодействия) (Н). 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словесных и несловесных сре</w:t>
            </w:r>
            <w:proofErr w:type="gramStart"/>
            <w:r>
              <w:t>дств в р</w:t>
            </w:r>
            <w:proofErr w:type="gramEnd"/>
            <w:r>
              <w:t xml:space="preserve">иторических заданиях (Н). 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свои речевые роли в разных ситуациях общения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Кому – кто. Адресат - адресант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Давать определение</w:t>
            </w:r>
            <w:r>
              <w:t xml:space="preserve"> риторики как науки, которая учит успешному общению (Н).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адресанта, адресата высказывания (Н).</w:t>
            </w:r>
          </w:p>
          <w:p w:rsidR="00ED4DE3" w:rsidRDefault="00ED4DE3" w:rsidP="00ED4DE3">
            <w:r>
              <w:rPr>
                <w:u w:val="single"/>
              </w:rPr>
              <w:t xml:space="preserve">Характеризовать </w:t>
            </w:r>
            <w:r>
              <w:t xml:space="preserve">успешность высказывания (с точки зрения достижения задачи взаимодействия) (Н). 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словесных и несловесных сре</w:t>
            </w:r>
            <w:proofErr w:type="gramStart"/>
            <w:r>
              <w:t>дств в р</w:t>
            </w:r>
            <w:proofErr w:type="gramEnd"/>
            <w:r>
              <w:t xml:space="preserve">иторических заданиях (Н). 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свои речевые роли в разных ситуациях общения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КАК МЫ ГОВОРИМ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 xml:space="preserve">Темп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Называть </w:t>
            </w:r>
            <w:r>
              <w:t>несловесные средства общения (Н).</w:t>
            </w:r>
          </w:p>
          <w:p w:rsidR="00ED4DE3" w:rsidRDefault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ED4DE3" w:rsidRDefault="00ED4DE3">
            <w:r>
              <w:rPr>
                <w:u w:val="single"/>
              </w:rPr>
              <w:t>Демонстрировать</w:t>
            </w:r>
            <w:r>
              <w:t xml:space="preserve"> уместное использование изученных несловесных сре</w:t>
            </w:r>
            <w:proofErr w:type="gramStart"/>
            <w:r>
              <w:t>дств пр</w:t>
            </w:r>
            <w:proofErr w:type="gramEnd"/>
            <w:r>
              <w:t>и решении риторических задач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Тон речи. То же слово, да не так бы молвить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Называть </w:t>
            </w:r>
            <w:r>
              <w:t>несловесные средства общения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уместное использование изученных несловесных сре</w:t>
            </w:r>
            <w:proofErr w:type="gramStart"/>
            <w:r>
              <w:t>дств пр</w:t>
            </w:r>
            <w:proofErr w:type="gramEnd"/>
            <w:r>
              <w:t>и решении риторических задач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 w:rsidP="003475F2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Настроение, чувства и тон говорящего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Называть </w:t>
            </w:r>
            <w:r>
              <w:t>несловесные средства общения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уместное использование изученных несловесных сре</w:t>
            </w:r>
            <w:proofErr w:type="gramStart"/>
            <w:r>
              <w:t>дств пр</w:t>
            </w:r>
            <w:proofErr w:type="gramEnd"/>
            <w:r>
              <w:t>и решении риторических задач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 xml:space="preserve">Мимика, жесты, поза. Говорящий взгляд.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Урок-игра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Называть </w:t>
            </w:r>
            <w:r>
              <w:t>несловесные средства общения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уместность использования несловесных средств общения: громкости, темпа тона, мимики, взгляда, жестов, позы в разных ситуациях (Н). 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уместное использование изученных несловесных сре</w:t>
            </w:r>
            <w:proofErr w:type="gramStart"/>
            <w:r>
              <w:t>дств пр</w:t>
            </w:r>
            <w:proofErr w:type="gramEnd"/>
            <w:r>
              <w:t>и решении риторических задач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rPr>
          <w:gridAfter w:val="1"/>
          <w:wAfter w:w="2694" w:type="dxa"/>
        </w:trPr>
        <w:tc>
          <w:tcPr>
            <w:tcW w:w="1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УЧУСЬ СЛУШАТЬ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Мы слушаем – нас слушают. Сигнал принят! Слушаю! Подведём итоги.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важность слушания в разных ситуациях общения (Н).</w:t>
            </w:r>
          </w:p>
          <w:p w:rsidR="00ED4DE3" w:rsidRDefault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ED4DE3" w:rsidRDefault="00ED4DE3">
            <w:r>
              <w:rPr>
                <w:u w:val="single"/>
              </w:rPr>
              <w:t>Моделировать</w:t>
            </w:r>
            <w:r>
              <w:t xml:space="preserve"> использование этих сре</w:t>
            </w:r>
            <w:proofErr w:type="gramStart"/>
            <w:r>
              <w:t>дств в р</w:t>
            </w:r>
            <w:proofErr w:type="gramEnd"/>
            <w:r>
              <w:t>азных ситуациях общения (Н).</w:t>
            </w:r>
          </w:p>
          <w:p w:rsidR="00ED4DE3" w:rsidRDefault="00ED4DE3">
            <w:r>
              <w:rPr>
                <w:u w:val="single"/>
              </w:rPr>
              <w:t>Выделять</w:t>
            </w:r>
            <w:r>
              <w:t xml:space="preserve"> непонятное при слушании, </w:t>
            </w:r>
            <w:r>
              <w:rPr>
                <w:u w:val="single"/>
              </w:rPr>
              <w:t>спрашивать</w:t>
            </w:r>
            <w:r>
              <w:t xml:space="preserve"> о незнакомых словах, выражения</w:t>
            </w:r>
            <w:proofErr w:type="gramStart"/>
            <w:r>
              <w:t>х(</w:t>
            </w:r>
            <w:proofErr w:type="gramEnd"/>
            <w:r>
              <w:t>Н).</w:t>
            </w:r>
          </w:p>
          <w:p w:rsidR="00ED4DE3" w:rsidRDefault="00ED4DE3">
            <w:r>
              <w:rPr>
                <w:u w:val="single"/>
              </w:rPr>
              <w:t>Демонстрировать</w:t>
            </w:r>
            <w:r>
              <w:t xml:space="preserve"> использование приёмов, помогающих понять </w:t>
            </w:r>
            <w:r>
              <w:lastRenderedPageBreak/>
              <w:t>звучащий текст (Н).</w:t>
            </w:r>
          </w:p>
          <w:p w:rsidR="00ED4DE3" w:rsidRDefault="00ED4DE3">
            <w:r>
              <w:rPr>
                <w:u w:val="single"/>
              </w:rPr>
              <w:t xml:space="preserve">Анализировать </w:t>
            </w:r>
            <w:r>
              <w:t xml:space="preserve">несловесные средства, используемые </w:t>
            </w:r>
            <w:proofErr w:type="gramStart"/>
            <w:r>
              <w:t>говорящим</w:t>
            </w:r>
            <w:proofErr w:type="gramEnd"/>
            <w:r>
              <w:t xml:space="preserve"> (Н).</w:t>
            </w:r>
          </w:p>
          <w:p w:rsidR="00ED4DE3" w:rsidRDefault="00ED4DE3">
            <w:r>
              <w:rPr>
                <w:u w:val="single"/>
              </w:rPr>
              <w:t>Оценивать</w:t>
            </w:r>
            <w:r>
              <w:t xml:space="preserve"> себя как слушателя в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 w:rsidP="003475F2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Слушали и услышали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важность слушания в разных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использование этих сре</w:t>
            </w:r>
            <w:proofErr w:type="gramStart"/>
            <w:r>
              <w:t>дств в р</w:t>
            </w:r>
            <w:proofErr w:type="gramEnd"/>
            <w:r>
              <w:t>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Выделять</w:t>
            </w:r>
            <w:r>
              <w:t xml:space="preserve"> непонятное при слушании, </w:t>
            </w:r>
            <w:r>
              <w:rPr>
                <w:u w:val="single"/>
              </w:rPr>
              <w:t>спрашивать</w:t>
            </w:r>
            <w:r>
              <w:t xml:space="preserve"> о незнакомых словах, выражения</w:t>
            </w:r>
            <w:proofErr w:type="gramStart"/>
            <w:r>
              <w:t>х(</w:t>
            </w:r>
            <w:proofErr w:type="gramEnd"/>
            <w:r>
              <w:t>Н).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использование приёмов, помогающих понять звучащий текст (Н).</w:t>
            </w:r>
          </w:p>
          <w:p w:rsidR="00ED4DE3" w:rsidRDefault="00ED4DE3" w:rsidP="00ED4DE3">
            <w:r>
              <w:rPr>
                <w:u w:val="single"/>
              </w:rPr>
              <w:t xml:space="preserve">Анализировать </w:t>
            </w:r>
            <w:r>
              <w:t xml:space="preserve">несловесные средства, используемые </w:t>
            </w:r>
            <w:proofErr w:type="gramStart"/>
            <w:r>
              <w:t>говорящим</w:t>
            </w:r>
            <w:proofErr w:type="gramEnd"/>
            <w:r>
              <w:t xml:space="preserve">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себя как слушателя в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Слушаем и стараемся понять. Слушаем и выделяем непонятное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важность слушания в разных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использование этих сре</w:t>
            </w:r>
            <w:proofErr w:type="gramStart"/>
            <w:r>
              <w:t>дств в р</w:t>
            </w:r>
            <w:proofErr w:type="gramEnd"/>
            <w:r>
              <w:t>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Выделять</w:t>
            </w:r>
            <w:r>
              <w:t xml:space="preserve"> непонятное при слушании, </w:t>
            </w:r>
            <w:r>
              <w:rPr>
                <w:u w:val="single"/>
              </w:rPr>
              <w:t>спрашивать</w:t>
            </w:r>
            <w:r>
              <w:t xml:space="preserve"> о незнакомых словах, выражения</w:t>
            </w:r>
            <w:proofErr w:type="gramStart"/>
            <w:r>
              <w:t>х(</w:t>
            </w:r>
            <w:proofErr w:type="gramEnd"/>
            <w:r>
              <w:t>Н).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использование приёмов, помогающих понять звучащий текст (Н).</w:t>
            </w:r>
          </w:p>
          <w:p w:rsidR="00ED4DE3" w:rsidRDefault="00ED4DE3" w:rsidP="00ED4DE3">
            <w:r>
              <w:rPr>
                <w:u w:val="single"/>
              </w:rPr>
              <w:t xml:space="preserve">Анализировать </w:t>
            </w:r>
            <w:r>
              <w:t xml:space="preserve">несловесные средства, используемые </w:t>
            </w:r>
            <w:proofErr w:type="gramStart"/>
            <w:r>
              <w:t>говорящим</w:t>
            </w:r>
            <w:proofErr w:type="gramEnd"/>
            <w:r>
              <w:t xml:space="preserve">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себя как слушателя в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Слушаем, как говорят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важность слушания в разных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использование этих сре</w:t>
            </w:r>
            <w:proofErr w:type="gramStart"/>
            <w:r>
              <w:t>дств в р</w:t>
            </w:r>
            <w:proofErr w:type="gramEnd"/>
            <w:r>
              <w:t>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lastRenderedPageBreak/>
              <w:t>Выделять</w:t>
            </w:r>
            <w:r>
              <w:t xml:space="preserve"> непонятное при слушании, </w:t>
            </w:r>
            <w:r>
              <w:rPr>
                <w:u w:val="single"/>
              </w:rPr>
              <w:t>спрашивать</w:t>
            </w:r>
            <w:r>
              <w:t xml:space="preserve"> о незнакомых словах, выражения</w:t>
            </w:r>
            <w:proofErr w:type="gramStart"/>
            <w:r>
              <w:t>х(</w:t>
            </w:r>
            <w:proofErr w:type="gramEnd"/>
            <w:r>
              <w:t>Н).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использование приёмов, помогающих понять звучащий текст (Н).</w:t>
            </w:r>
          </w:p>
          <w:p w:rsidR="00ED4DE3" w:rsidRDefault="00ED4DE3" w:rsidP="00ED4DE3">
            <w:r>
              <w:rPr>
                <w:u w:val="single"/>
              </w:rPr>
              <w:t xml:space="preserve">Анализировать </w:t>
            </w:r>
            <w:r>
              <w:t xml:space="preserve">несловесные средства, используемые </w:t>
            </w:r>
            <w:proofErr w:type="gramStart"/>
            <w:r>
              <w:t>говорящим</w:t>
            </w:r>
            <w:proofErr w:type="gramEnd"/>
            <w:r>
              <w:t xml:space="preserve">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себя как слушателя в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lastRenderedPageBreak/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Слушаем на уроке. Слушаем целый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важность слушания в разных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сигналы (средства), которые показывают собеседнику, что его внимательно слушают (Н).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использование этих сре</w:t>
            </w:r>
            <w:proofErr w:type="gramStart"/>
            <w:r>
              <w:t>дств в р</w:t>
            </w:r>
            <w:proofErr w:type="gramEnd"/>
            <w:r>
              <w:t>азных ситуациях общения (Н).</w:t>
            </w:r>
          </w:p>
          <w:p w:rsidR="00ED4DE3" w:rsidRDefault="00ED4DE3" w:rsidP="00ED4DE3">
            <w:r>
              <w:rPr>
                <w:u w:val="single"/>
              </w:rPr>
              <w:t>Выделять</w:t>
            </w:r>
            <w:r>
              <w:t xml:space="preserve"> непонятное при слушании, </w:t>
            </w:r>
            <w:r>
              <w:rPr>
                <w:u w:val="single"/>
              </w:rPr>
              <w:t>спрашивать</w:t>
            </w:r>
            <w:r>
              <w:t xml:space="preserve"> о незнакомых словах, выражения</w:t>
            </w:r>
            <w:proofErr w:type="gramStart"/>
            <w:r>
              <w:t>х(</w:t>
            </w:r>
            <w:proofErr w:type="gramEnd"/>
            <w:r>
              <w:t>Н).</w:t>
            </w:r>
          </w:p>
          <w:p w:rsidR="00ED4DE3" w:rsidRDefault="00ED4DE3" w:rsidP="00ED4DE3">
            <w:r>
              <w:rPr>
                <w:u w:val="single"/>
              </w:rPr>
              <w:t>Демонстрировать</w:t>
            </w:r>
            <w:r>
              <w:t xml:space="preserve"> использование приёмов, помогающих понять звучащий текст (Н).</w:t>
            </w:r>
          </w:p>
          <w:p w:rsidR="00ED4DE3" w:rsidRDefault="00ED4DE3" w:rsidP="00ED4DE3">
            <w:r>
              <w:rPr>
                <w:u w:val="single"/>
              </w:rPr>
              <w:t xml:space="preserve">Анализировать </w:t>
            </w:r>
            <w:r>
              <w:t xml:space="preserve">несловесные средства, используемые </w:t>
            </w:r>
            <w:proofErr w:type="gramStart"/>
            <w:r>
              <w:t>говорящим</w:t>
            </w:r>
            <w:proofErr w:type="gramEnd"/>
            <w:r>
              <w:t xml:space="preserve"> (Н).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себя как слушателя в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ВЕЖЛИВАЯ ПРОСЬБА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Вежливая просьба. Прошу вас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>, какими правилами можно пользоваться, чтобы просьбу выполнили (П).</w:t>
            </w:r>
          </w:p>
          <w:p w:rsidR="00ED4DE3" w:rsidRDefault="00ED4DE3">
            <w:r>
              <w:rPr>
                <w:u w:val="single"/>
              </w:rPr>
              <w:t>Называть</w:t>
            </w:r>
            <w:r>
              <w:t xml:space="preserve"> речевые формулы вежливой просьбы (П).</w:t>
            </w:r>
          </w:p>
          <w:p w:rsidR="00ED4DE3" w:rsidRDefault="00ED4DE3">
            <w:r>
              <w:rPr>
                <w:u w:val="single"/>
              </w:rPr>
              <w:t>Характеризовать</w:t>
            </w:r>
            <w:r>
              <w:t xml:space="preserve"> особенности скрытой просьбы (П).</w:t>
            </w:r>
          </w:p>
          <w:p w:rsidR="00ED4DE3" w:rsidRDefault="00ED4DE3">
            <w:r>
              <w:rPr>
                <w:u w:val="single"/>
              </w:rPr>
              <w:t>Моделировать</w:t>
            </w:r>
            <w:r>
              <w:t xml:space="preserve"> просьбу (и скрытую просьбу) в различных ситуациях общения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Скрытая просьба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развития связной речи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>, какими правилами можно пользоваться, чтобы просьбу выполнили (П).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речевые формулы вежливой просьбы (П).</w:t>
            </w:r>
          </w:p>
          <w:p w:rsidR="00ED4DE3" w:rsidRDefault="00ED4DE3" w:rsidP="00ED4DE3">
            <w:r>
              <w:rPr>
                <w:u w:val="single"/>
              </w:rPr>
              <w:t>Характеризовать</w:t>
            </w:r>
            <w:r>
              <w:t xml:space="preserve"> особенности скрытой просьбы (П).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просьбу (и скрытую просьбу) в различных ситуациях общения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УЧУСЬ ЧИТАТЬ И ПИСАТЬ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lastRenderedPageBreak/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>О чём нам говорит шрифт.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роль шрифтовых выделений в учебных текстах (Н).</w:t>
            </w:r>
          </w:p>
          <w:p w:rsidR="00ED4DE3" w:rsidRDefault="00ED4DE3">
            <w:r>
              <w:rPr>
                <w:u w:val="single"/>
              </w:rPr>
              <w:t xml:space="preserve">Анализировать </w:t>
            </w:r>
            <w:r>
              <w:t>информацию, представленную на рисунках, схемах и т.д. (Н).</w:t>
            </w:r>
          </w:p>
          <w:p w:rsidR="00ED4DE3" w:rsidRDefault="00ED4DE3">
            <w:r>
              <w:rPr>
                <w:u w:val="single"/>
              </w:rPr>
              <w:t>Приводить примеры</w:t>
            </w:r>
            <w:r>
              <w:t xml:space="preserve"> удачных рисунков, иллюстраций, схем, таблиц, помогающих понять текст (из разных учебников для 2-го класса)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Рисунки, иллюстрации,</w:t>
            </w:r>
          </w:p>
          <w:p w:rsidR="00ED4DE3" w:rsidRDefault="00ED4DE3">
            <w:r>
              <w:t>таблицы, схемы…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Объяснять</w:t>
            </w:r>
            <w:r>
              <w:t xml:space="preserve"> роль шрифтовых выделений в учебных текстах (Н).</w:t>
            </w:r>
          </w:p>
          <w:p w:rsidR="00ED4DE3" w:rsidRDefault="00ED4DE3" w:rsidP="00ED4DE3">
            <w:r>
              <w:rPr>
                <w:u w:val="single"/>
              </w:rPr>
              <w:t xml:space="preserve">Анализировать </w:t>
            </w:r>
            <w:r>
              <w:t>информацию, представленную на рисунках, схемах и т.д. (Н).</w:t>
            </w:r>
          </w:p>
          <w:p w:rsidR="00ED4DE3" w:rsidRDefault="00ED4DE3" w:rsidP="00ED4DE3">
            <w:r>
              <w:rPr>
                <w:u w:val="single"/>
              </w:rPr>
              <w:t>Приводить примеры</w:t>
            </w:r>
            <w:r>
              <w:t xml:space="preserve"> удачных рисунков, иллюстраций, схем, таблиц, помогающих понять текст (из разных учебников для 2-го класса)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ТЕМА И ОСНОВНАЯ МЫСЛЬ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Тема, основная мысль, заголовок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Повторение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 xml:space="preserve">тему и основную мысль текста (Н). </w:t>
            </w:r>
          </w:p>
          <w:p w:rsidR="00ED4DE3" w:rsidRDefault="00ED4DE3">
            <w:r>
              <w:rPr>
                <w:u w:val="single"/>
              </w:rPr>
              <w:t xml:space="preserve">Озаглавливать </w:t>
            </w:r>
            <w:r>
              <w:t>текст (Н).</w:t>
            </w:r>
          </w:p>
          <w:p w:rsidR="00ED4DE3" w:rsidRDefault="00ED4DE3">
            <w:r>
              <w:rPr>
                <w:u w:val="single"/>
              </w:rPr>
              <w:t>Выделять</w:t>
            </w:r>
            <w:r>
              <w:t xml:space="preserve"> опорные слова в тексте (Н).</w:t>
            </w:r>
          </w:p>
          <w:p w:rsidR="00ED4DE3" w:rsidRDefault="00ED4DE3">
            <w:r>
              <w:rPr>
                <w:u w:val="single"/>
              </w:rPr>
              <w:t xml:space="preserve">Моделировать </w:t>
            </w:r>
            <w:r>
              <w:t>текст (устный ответ) по записанным ранее опорным словам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Опорные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 xml:space="preserve">тему и основную мысль текста (Н). </w:t>
            </w:r>
          </w:p>
          <w:p w:rsidR="00ED4DE3" w:rsidRDefault="00ED4DE3" w:rsidP="00ED4DE3">
            <w:r>
              <w:rPr>
                <w:u w:val="single"/>
              </w:rPr>
              <w:t xml:space="preserve">Озаглавливать </w:t>
            </w:r>
            <w:r>
              <w:t>текст (Н).</w:t>
            </w:r>
          </w:p>
          <w:p w:rsidR="00ED4DE3" w:rsidRDefault="00ED4DE3" w:rsidP="00ED4DE3">
            <w:r>
              <w:rPr>
                <w:u w:val="single"/>
              </w:rPr>
              <w:t>Выделять</w:t>
            </w:r>
            <w:r>
              <w:t xml:space="preserve"> опорные слова в тексте (Н).</w:t>
            </w:r>
          </w:p>
          <w:p w:rsidR="00ED4DE3" w:rsidRDefault="00ED4DE3" w:rsidP="00ED4DE3">
            <w:r>
              <w:rPr>
                <w:u w:val="single"/>
              </w:rPr>
              <w:t xml:space="preserve">Моделировать </w:t>
            </w:r>
            <w:r>
              <w:t>текст (устный ответ) по записанным ранее опорным словам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ПЕРЕСКАЗ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>Подробный пересказ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jc w:val="both"/>
              <w:rPr>
                <w:lang w:eastAsia="ar-SA"/>
              </w:rPr>
            </w:pPr>
            <w:r>
              <w:rPr>
                <w:u w:val="single"/>
              </w:rPr>
              <w:t xml:space="preserve">Различать </w:t>
            </w:r>
            <w:r>
              <w:t>подробный и краткий пересказ (П).</w:t>
            </w:r>
          </w:p>
          <w:p w:rsidR="00ED4DE3" w:rsidRDefault="00ED4DE3">
            <w:pPr>
              <w:jc w:val="both"/>
            </w:pPr>
            <w:r>
              <w:rPr>
                <w:u w:val="single"/>
              </w:rPr>
              <w:t>Пересказывать</w:t>
            </w:r>
            <w:r>
              <w:t xml:space="preserve"> текст подробно (Н).</w:t>
            </w:r>
          </w:p>
          <w:p w:rsidR="00ED4DE3" w:rsidRDefault="00ED4DE3">
            <w:pPr>
              <w:jc w:val="both"/>
            </w:pPr>
            <w:r>
              <w:rPr>
                <w:u w:val="single"/>
              </w:rPr>
              <w:t>Реализовывать</w:t>
            </w:r>
            <w:r>
              <w:t xml:space="preserve"> краткий пересказ, пользуясь правилами сокращения исходного текста (Н). </w:t>
            </w:r>
          </w:p>
          <w:p w:rsidR="00ED4DE3" w:rsidRDefault="00ED4DE3">
            <w:pPr>
              <w:jc w:val="both"/>
            </w:pPr>
            <w:r>
              <w:rPr>
                <w:u w:val="single"/>
              </w:rPr>
              <w:t>Объяснять,</w:t>
            </w:r>
            <w:r>
              <w:t xml:space="preserve"> почему план можно сравнить с кратким пересказом текста (Н).</w:t>
            </w:r>
          </w:p>
          <w:p w:rsidR="00ED4DE3" w:rsidRDefault="00ED4DE3">
            <w:r>
              <w:rPr>
                <w:u w:val="single"/>
              </w:rPr>
              <w:t>Составлять</w:t>
            </w:r>
            <w:r>
              <w:t xml:space="preserve"> план текста (сказки, рассказа) по сюжетным картинкам (Н).</w:t>
            </w:r>
          </w:p>
          <w:p w:rsidR="00ED4DE3" w:rsidRDefault="00ED4DE3">
            <w:r>
              <w:rPr>
                <w:u w:val="single"/>
              </w:rPr>
              <w:t>Составлять</w:t>
            </w:r>
            <w:r>
              <w:t xml:space="preserve"> план текста для пересказа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r>
              <w:t>Краткий пересказ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 xml:space="preserve">Урок развития </w:t>
            </w:r>
            <w:r>
              <w:lastRenderedPageBreak/>
              <w:t>связной речи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jc w:val="both"/>
              <w:rPr>
                <w:lang w:eastAsia="ar-SA"/>
              </w:rPr>
            </w:pPr>
            <w:r>
              <w:rPr>
                <w:u w:val="single"/>
              </w:rPr>
              <w:lastRenderedPageBreak/>
              <w:t xml:space="preserve">Различать </w:t>
            </w:r>
            <w:r>
              <w:t>подробный и краткий пересказ (П).</w:t>
            </w:r>
          </w:p>
          <w:p w:rsidR="00ED4DE3" w:rsidRDefault="00ED4DE3" w:rsidP="00ED4DE3">
            <w:pPr>
              <w:jc w:val="both"/>
            </w:pPr>
            <w:r>
              <w:rPr>
                <w:u w:val="single"/>
              </w:rPr>
              <w:t>Пересказывать</w:t>
            </w:r>
            <w:r>
              <w:t xml:space="preserve"> текст подробно (Н).</w:t>
            </w:r>
          </w:p>
          <w:p w:rsidR="00ED4DE3" w:rsidRDefault="00ED4DE3" w:rsidP="00ED4DE3">
            <w:pPr>
              <w:jc w:val="both"/>
            </w:pPr>
            <w:r>
              <w:rPr>
                <w:u w:val="single"/>
              </w:rPr>
              <w:lastRenderedPageBreak/>
              <w:t>Реализовывать</w:t>
            </w:r>
            <w:r>
              <w:t xml:space="preserve"> краткий пересказ, пользуясь правилами сокращения исходного текста (Н). </w:t>
            </w:r>
          </w:p>
          <w:p w:rsidR="00ED4DE3" w:rsidRDefault="00ED4DE3" w:rsidP="00ED4DE3">
            <w:pPr>
              <w:jc w:val="both"/>
            </w:pPr>
            <w:r>
              <w:rPr>
                <w:u w:val="single"/>
              </w:rPr>
              <w:t>Объяснять,</w:t>
            </w:r>
            <w:r>
              <w:t xml:space="preserve"> почему план можно сравнить с кратким пересказом текста (Н).</w:t>
            </w:r>
          </w:p>
          <w:p w:rsidR="00ED4DE3" w:rsidRDefault="00ED4DE3" w:rsidP="00ED4DE3">
            <w:r>
              <w:rPr>
                <w:u w:val="single"/>
              </w:rPr>
              <w:t>Составлять</w:t>
            </w:r>
            <w:r>
              <w:t xml:space="preserve"> план текста (сказки, рассказа) по сюжетным картинкам (Н).</w:t>
            </w:r>
          </w:p>
          <w:p w:rsidR="00ED4DE3" w:rsidRDefault="00ED4DE3" w:rsidP="00ED4DE3">
            <w:r>
              <w:rPr>
                <w:u w:val="single"/>
              </w:rPr>
              <w:t>Составлять</w:t>
            </w:r>
            <w:r>
              <w:t xml:space="preserve"> план текста для пересказа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r>
              <w:t>План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jc w:val="both"/>
              <w:rPr>
                <w:lang w:eastAsia="ar-SA"/>
              </w:rPr>
            </w:pPr>
            <w:r>
              <w:rPr>
                <w:u w:val="single"/>
              </w:rPr>
              <w:t xml:space="preserve">Различать </w:t>
            </w:r>
            <w:r>
              <w:t>подробный и краткий пересказ (П).</w:t>
            </w:r>
          </w:p>
          <w:p w:rsidR="00ED4DE3" w:rsidRDefault="00ED4DE3" w:rsidP="00ED4DE3">
            <w:pPr>
              <w:jc w:val="both"/>
            </w:pPr>
            <w:r>
              <w:rPr>
                <w:u w:val="single"/>
              </w:rPr>
              <w:t>Пересказывать</w:t>
            </w:r>
            <w:r>
              <w:t xml:space="preserve"> текст подробно (Н).</w:t>
            </w:r>
          </w:p>
          <w:p w:rsidR="00ED4DE3" w:rsidRDefault="00ED4DE3" w:rsidP="00ED4DE3">
            <w:pPr>
              <w:jc w:val="both"/>
            </w:pPr>
            <w:r>
              <w:rPr>
                <w:u w:val="single"/>
              </w:rPr>
              <w:t>Реализовывать</w:t>
            </w:r>
            <w:r>
              <w:t xml:space="preserve"> краткий пересказ, пользуясь правилами сокращения исходного текста (Н). </w:t>
            </w:r>
          </w:p>
          <w:p w:rsidR="00ED4DE3" w:rsidRDefault="00ED4DE3" w:rsidP="00ED4DE3">
            <w:pPr>
              <w:jc w:val="both"/>
            </w:pPr>
            <w:r>
              <w:rPr>
                <w:u w:val="single"/>
              </w:rPr>
              <w:t>Объяснять,</w:t>
            </w:r>
            <w:r>
              <w:t xml:space="preserve"> почему план можно сравнить с кратким пересказом текста (Н).</w:t>
            </w:r>
          </w:p>
          <w:p w:rsidR="00ED4DE3" w:rsidRDefault="00ED4DE3" w:rsidP="00ED4DE3">
            <w:r>
              <w:rPr>
                <w:u w:val="single"/>
              </w:rPr>
              <w:t>Составлять</w:t>
            </w:r>
            <w:r>
              <w:t xml:space="preserve"> план текста (сказки, рассказа) по сюжетным картинкам (Н).</w:t>
            </w:r>
          </w:p>
          <w:p w:rsidR="00ED4DE3" w:rsidRDefault="00ED4DE3" w:rsidP="00ED4DE3">
            <w:r>
              <w:rPr>
                <w:u w:val="single"/>
              </w:rPr>
              <w:t>Составлять</w:t>
            </w:r>
            <w:r>
              <w:t xml:space="preserve"> план текста для пересказа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ВЕЖЛИВЫЙ  ОТКАЗ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>Согласие или отказ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Приводить примеры</w:t>
            </w:r>
            <w:r>
              <w:t xml:space="preserve"> ситуаций, в которых можно согласиться или отказать в выполнении просьбы (Н).</w:t>
            </w:r>
          </w:p>
          <w:p w:rsidR="00ED4DE3" w:rsidRDefault="00ED4DE3">
            <w:r>
              <w:rPr>
                <w:u w:val="single"/>
              </w:rPr>
              <w:t xml:space="preserve">Называть </w:t>
            </w:r>
            <w:r>
              <w:t>слова, которыми можно выразить согласие или отказ (П).</w:t>
            </w:r>
          </w:p>
          <w:p w:rsidR="00ED4DE3" w:rsidRDefault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средства, смягчающие отказ (П).</w:t>
            </w:r>
          </w:p>
          <w:p w:rsidR="00ED4DE3" w:rsidRDefault="00ED4DE3">
            <w:r>
              <w:rPr>
                <w:u w:val="single"/>
              </w:rPr>
              <w:t>Оценивать</w:t>
            </w:r>
            <w:r>
              <w:t xml:space="preserve"> степень вежливости отказа (П).</w:t>
            </w:r>
          </w:p>
          <w:p w:rsidR="00ED4DE3" w:rsidRDefault="00ED4DE3">
            <w:r>
              <w:rPr>
                <w:u w:val="single"/>
              </w:rPr>
              <w:t>Моделировать</w:t>
            </w:r>
            <w:r>
              <w:t xml:space="preserve"> этикетный диалог: просьба–согласие–ответ на согласие (Н).</w:t>
            </w:r>
          </w:p>
          <w:p w:rsidR="00ED4DE3" w:rsidRDefault="00ED4DE3">
            <w:r>
              <w:rPr>
                <w:u w:val="single"/>
              </w:rPr>
              <w:t>Моделировать</w:t>
            </w:r>
            <w:r>
              <w:t xml:space="preserve"> этикетный диалог: просьба–отказ–ответ на отказ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r>
              <w:t>Отказывай, не обижая</w:t>
            </w:r>
          </w:p>
          <w:p w:rsidR="00ED4DE3" w:rsidRDefault="00ED4DE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Приводить примеры</w:t>
            </w:r>
            <w:r>
              <w:t xml:space="preserve"> ситуаций, в которых можно согласиться или отказать в выполнении просьбы (Н).</w:t>
            </w:r>
          </w:p>
          <w:p w:rsidR="00ED4DE3" w:rsidRDefault="00ED4DE3" w:rsidP="00ED4DE3">
            <w:r>
              <w:rPr>
                <w:u w:val="single"/>
              </w:rPr>
              <w:t xml:space="preserve">Называть </w:t>
            </w:r>
            <w:r>
              <w:t>слова, которыми можно выразить согласие или отказ (П).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средства, смягчающие отказ (П).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степень вежливости отказа (П).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этикетный диалог: просьба–согласие–ответ на согласие (Н).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этикетный диалог: просьба–отказ–ответ на отказ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lastRenderedPageBreak/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Ответы на отказ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развития связной речи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Приводить примеры</w:t>
            </w:r>
            <w:r>
              <w:t xml:space="preserve"> ситуаций, в которых можно согласиться или отказать в выполнении просьбы (Н).</w:t>
            </w:r>
          </w:p>
          <w:p w:rsidR="00ED4DE3" w:rsidRDefault="00ED4DE3" w:rsidP="00ED4DE3">
            <w:r>
              <w:rPr>
                <w:u w:val="single"/>
              </w:rPr>
              <w:t xml:space="preserve">Называть </w:t>
            </w:r>
            <w:r>
              <w:t>слова, которыми можно выразить согласие или отказ (П).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словесные и несловесные средства, смягчающие отказ (П).</w:t>
            </w:r>
          </w:p>
          <w:p w:rsidR="00ED4DE3" w:rsidRDefault="00ED4DE3" w:rsidP="00ED4DE3">
            <w:r>
              <w:rPr>
                <w:u w:val="single"/>
              </w:rPr>
              <w:t>Оценивать</w:t>
            </w:r>
            <w:r>
              <w:t xml:space="preserve"> степень вежливости отказа (П).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этикетный диалог: просьба–согласие–ответ на согласие (Н).</w:t>
            </w:r>
          </w:p>
          <w:p w:rsidR="00ED4DE3" w:rsidRDefault="00ED4DE3" w:rsidP="00ED4DE3">
            <w:r>
              <w:rPr>
                <w:u w:val="single"/>
              </w:rPr>
              <w:t>Моделировать</w:t>
            </w:r>
            <w:r>
              <w:t xml:space="preserve"> этикетный диалог: просьба–отказ–ответ на отказ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ТИПЫ ТЕКСТОВ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Типы текстов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Различать</w:t>
            </w:r>
            <w:r>
              <w:t xml:space="preserve"> повествование, описание, рассуждение (П).</w:t>
            </w:r>
          </w:p>
          <w:p w:rsidR="00ED4DE3" w:rsidRDefault="00ED4DE3">
            <w:r>
              <w:rPr>
                <w:u w:val="single"/>
              </w:rPr>
              <w:t>Объяснять</w:t>
            </w:r>
            <w:r>
              <w:t>, чем они отличаются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РАССУЖДЕНИЕ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>Рассуждение.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>задачу рассуждения: объяснить, доказать (П).</w:t>
            </w:r>
          </w:p>
          <w:p w:rsidR="00ED4DE3" w:rsidRDefault="00ED4DE3">
            <w:r>
              <w:rPr>
                <w:u w:val="single"/>
              </w:rPr>
              <w:t>Называть</w:t>
            </w:r>
            <w:r>
              <w:t xml:space="preserve"> части рассуждения (Н).</w:t>
            </w:r>
          </w:p>
          <w:p w:rsidR="00ED4DE3" w:rsidRDefault="00ED4DE3">
            <w:r>
              <w:rPr>
                <w:u w:val="single"/>
              </w:rPr>
              <w:t>Вводить</w:t>
            </w:r>
            <w:r>
              <w:t xml:space="preserve"> в рассуждение убеждающие примеры (Н).</w:t>
            </w:r>
          </w:p>
          <w:p w:rsidR="00ED4DE3" w:rsidRDefault="00ED4DE3">
            <w:r>
              <w:rPr>
                <w:u w:val="single"/>
              </w:rPr>
              <w:t>Вводить</w:t>
            </w:r>
            <w:r>
              <w:t xml:space="preserve"> в рассуждение ссылку на правило, закон (Н).</w:t>
            </w:r>
          </w:p>
          <w:p w:rsidR="00ED4DE3" w:rsidRDefault="00ED4DE3">
            <w:r>
              <w:rPr>
                <w:u w:val="single"/>
              </w:rPr>
              <w:t xml:space="preserve">Моделировать </w:t>
            </w:r>
            <w:r>
              <w:t xml:space="preserve">текст рассуждения на темы, связанные с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деятельностью учеников (Н).</w:t>
            </w:r>
          </w:p>
          <w:p w:rsidR="00ED4DE3" w:rsidRDefault="00ED4DE3">
            <w:pPr>
              <w:widowControl w:val="0"/>
              <w:suppressAutoHyphens/>
              <w:overflowPunct w:val="0"/>
              <w:autoSpaceDE w:val="0"/>
              <w:rPr>
                <w:lang w:eastAsia="ar-SA"/>
              </w:rPr>
            </w:pPr>
            <w:r>
              <w:rPr>
                <w:u w:val="single"/>
              </w:rPr>
              <w:t>Различать</w:t>
            </w:r>
            <w:r>
              <w:t xml:space="preserve"> точные и неточные рассуждения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Примеры в рассуждении.</w:t>
            </w:r>
          </w:p>
          <w:p w:rsidR="00ED4DE3" w:rsidRDefault="00ED4DE3">
            <w:r>
              <w:t>Ссылка на правило, закон.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открытия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>задачу рассуждения: объяснить, доказать (П).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части рассуждения (Н).</w:t>
            </w:r>
          </w:p>
          <w:p w:rsidR="00ED4DE3" w:rsidRDefault="00ED4DE3" w:rsidP="00ED4DE3">
            <w:r>
              <w:rPr>
                <w:u w:val="single"/>
              </w:rPr>
              <w:t>Вводить</w:t>
            </w:r>
            <w:r>
              <w:t xml:space="preserve"> в рассуждение убеждающие примеры (Н).</w:t>
            </w:r>
          </w:p>
          <w:p w:rsidR="00ED4DE3" w:rsidRDefault="00ED4DE3" w:rsidP="00ED4DE3">
            <w:r>
              <w:rPr>
                <w:u w:val="single"/>
              </w:rPr>
              <w:t>Вводить</w:t>
            </w:r>
            <w:r>
              <w:t xml:space="preserve"> в рассуждение ссылку на правило, закон (Н).</w:t>
            </w:r>
          </w:p>
          <w:p w:rsidR="00ED4DE3" w:rsidRDefault="00ED4DE3" w:rsidP="00ED4DE3">
            <w:r>
              <w:rPr>
                <w:u w:val="single"/>
              </w:rPr>
              <w:t xml:space="preserve">Моделировать </w:t>
            </w:r>
            <w:r>
              <w:t xml:space="preserve">текст рассуждения на темы, связанные с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деятельностью учеников (Н).</w:t>
            </w:r>
          </w:p>
          <w:p w:rsidR="00ED4DE3" w:rsidRDefault="00ED4DE3" w:rsidP="00ED4DE3">
            <w:r>
              <w:rPr>
                <w:u w:val="single"/>
              </w:rPr>
              <w:t>Различать</w:t>
            </w:r>
            <w:r>
              <w:t xml:space="preserve"> точные и неточные рассуждения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Точные и неточные объяснения.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обобщения и систематизации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>задачу рассуждения: объяснить, доказать (П).</w:t>
            </w:r>
          </w:p>
          <w:p w:rsidR="00ED4DE3" w:rsidRDefault="00ED4DE3" w:rsidP="00ED4DE3">
            <w:r>
              <w:rPr>
                <w:u w:val="single"/>
              </w:rPr>
              <w:t>Называть</w:t>
            </w:r>
            <w:r>
              <w:t xml:space="preserve"> части рассуждения (Н).</w:t>
            </w:r>
          </w:p>
          <w:p w:rsidR="00ED4DE3" w:rsidRDefault="00ED4DE3" w:rsidP="00ED4DE3">
            <w:r>
              <w:rPr>
                <w:u w:val="single"/>
              </w:rPr>
              <w:t>Вводить</w:t>
            </w:r>
            <w:r>
              <w:t xml:space="preserve"> в рассуждение убеждающие примеры (Н).</w:t>
            </w:r>
          </w:p>
          <w:p w:rsidR="00ED4DE3" w:rsidRDefault="00ED4DE3" w:rsidP="00ED4DE3">
            <w:r>
              <w:rPr>
                <w:u w:val="single"/>
              </w:rPr>
              <w:t>Вводить</w:t>
            </w:r>
            <w:r>
              <w:t xml:space="preserve"> в рассуждение ссылку на правило, закон (Н).</w:t>
            </w:r>
          </w:p>
          <w:p w:rsidR="00ED4DE3" w:rsidRDefault="00ED4DE3" w:rsidP="00ED4DE3">
            <w:r>
              <w:rPr>
                <w:u w:val="single"/>
              </w:rPr>
              <w:t xml:space="preserve">Моделировать </w:t>
            </w:r>
            <w:r>
              <w:t xml:space="preserve">текст рассуждения на темы, связанные с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деятельностью учеников (Н).</w:t>
            </w:r>
          </w:p>
          <w:p w:rsidR="00ED4DE3" w:rsidRDefault="00ED4DE3" w:rsidP="00ED4DE3">
            <w:r>
              <w:rPr>
                <w:u w:val="single"/>
              </w:rPr>
              <w:lastRenderedPageBreak/>
              <w:t>Различать</w:t>
            </w:r>
            <w:r>
              <w:t xml:space="preserve"> точные и неточные рассуждения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lastRenderedPageBreak/>
              <w:t>ОПИСАНИЕ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>Описание, признаки предмета.</w:t>
            </w:r>
          </w:p>
          <w:p w:rsidR="00ED4DE3" w:rsidRDefault="00ED4DE3">
            <w:r>
              <w:t>Описание в объявлении.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>тему, основную мысль описания (Н).</w:t>
            </w:r>
          </w:p>
          <w:p w:rsidR="00ED4DE3" w:rsidRDefault="00ED4DE3">
            <w:r>
              <w:rPr>
                <w:u w:val="single"/>
              </w:rPr>
              <w:t>Описывать</w:t>
            </w:r>
            <w:r>
              <w:t xml:space="preserve"> хорошо знакомый предмет, животное, подчиняя описание его основной мысли (Н).</w:t>
            </w:r>
          </w:p>
          <w:p w:rsidR="00ED4DE3" w:rsidRDefault="00ED4DE3">
            <w:r>
              <w:rPr>
                <w:u w:val="single"/>
              </w:rPr>
              <w:t>Определять</w:t>
            </w:r>
            <w:r>
              <w:t xml:space="preserve"> в тексте его описательный фрагмент (Н).</w:t>
            </w:r>
          </w:p>
          <w:p w:rsidR="00ED4DE3" w:rsidRDefault="00ED4DE3">
            <w:pPr>
              <w:widowControl w:val="0"/>
              <w:suppressAutoHyphens/>
              <w:overflowPunct w:val="0"/>
              <w:autoSpaceDE w:val="0"/>
              <w:rPr>
                <w:lang w:eastAsia="ar-SA"/>
              </w:rPr>
            </w:pPr>
            <w:r>
              <w:rPr>
                <w:u w:val="single"/>
              </w:rPr>
              <w:t xml:space="preserve">Сочинять </w:t>
            </w:r>
            <w:r>
              <w:t>загадку, в основе которой лежит описание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Загадки-описания. Сочини</w:t>
            </w:r>
          </w:p>
          <w:p w:rsidR="00ED4DE3" w:rsidRDefault="00ED4DE3">
            <w:r>
              <w:t>загадку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развития связной речи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 w:rsidP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 xml:space="preserve">Определять </w:t>
            </w:r>
            <w:r>
              <w:t>тему, основную мысль описания (Н).</w:t>
            </w:r>
          </w:p>
          <w:p w:rsidR="00ED4DE3" w:rsidRDefault="00ED4DE3" w:rsidP="00ED4DE3">
            <w:r>
              <w:rPr>
                <w:u w:val="single"/>
              </w:rPr>
              <w:t>Описывать</w:t>
            </w:r>
            <w:r>
              <w:t xml:space="preserve"> хорошо знакомый предмет, животное, подчиняя описание его основной мысли (Н).</w:t>
            </w:r>
          </w:p>
          <w:p w:rsidR="00ED4DE3" w:rsidRDefault="00ED4DE3" w:rsidP="00ED4DE3">
            <w:r>
              <w:rPr>
                <w:u w:val="single"/>
              </w:rPr>
              <w:t>Определять</w:t>
            </w:r>
            <w:r>
              <w:t xml:space="preserve"> в тексте его описательный фрагмент (Н).</w:t>
            </w:r>
          </w:p>
          <w:p w:rsidR="00ED4DE3" w:rsidRDefault="00ED4DE3" w:rsidP="00ED4DE3">
            <w:r>
              <w:rPr>
                <w:u w:val="single"/>
              </w:rPr>
              <w:t xml:space="preserve">Сочинять </w:t>
            </w:r>
            <w:r>
              <w:t>загадку, в основе которой лежит описание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НЕВЫДУМАННЫЙ РАССКАЗ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 xml:space="preserve">Было или придумано, </w:t>
            </w:r>
          </w:p>
          <w:p w:rsidR="00ED4DE3" w:rsidRDefault="00ED4DE3">
            <w:r>
              <w:t>части рассказа.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введения новых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Анализировать</w:t>
            </w:r>
            <w:r>
              <w:t xml:space="preserve"> невыдуманный рассказ о случае, который произошёл с рассказчиком (Н).</w:t>
            </w:r>
          </w:p>
          <w:p w:rsidR="00ED4DE3" w:rsidRDefault="00ED4DE3">
            <w:r>
              <w:rPr>
                <w:u w:val="single"/>
              </w:rPr>
              <w:t>Определять</w:t>
            </w:r>
            <w:r>
              <w:t xml:space="preserve"> части рассказа, соответствие его содержания и речевого оформления речевой задаче рассказчика (Н).</w:t>
            </w:r>
          </w:p>
          <w:p w:rsidR="00ED4DE3" w:rsidRDefault="00ED4DE3">
            <w:r>
              <w:rPr>
                <w:u w:val="single"/>
              </w:rPr>
              <w:t>Реализовывать</w:t>
            </w:r>
            <w:r>
              <w:t xml:space="preserve"> рассказ о случае из своей жизни (Н).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Хочу вам рассказать.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Урок-игра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E3" w:rsidRDefault="00ED4DE3">
            <w:proofErr w:type="spellStart"/>
            <w:r>
              <w:t>Читатать</w:t>
            </w:r>
            <w:proofErr w:type="spellEnd"/>
            <w:r>
              <w:t xml:space="preserve"> «поучения» Мономаха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  <w:tr w:rsidR="00835629" w:rsidTr="00712E04">
        <w:tc>
          <w:tcPr>
            <w:tcW w:w="14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629" w:rsidRDefault="00835629">
            <w:r>
              <w:t>ПОВТОРЕНИЕ И ОБОБЩЕНИЕ</w:t>
            </w:r>
          </w:p>
        </w:tc>
      </w:tr>
      <w:tr w:rsidR="00ED4DE3" w:rsidTr="00712E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t xml:space="preserve">Чему мы научились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ED4DE3" w:rsidRDefault="00ED4DE3">
            <w:pPr>
              <w:widowControl w:val="0"/>
              <w:suppressAutoHyphens/>
              <w:overflowPunct w:val="0"/>
              <w:autoSpaceDE w:val="0"/>
              <w:rPr>
                <w:lang w:eastAsia="ar-SA"/>
              </w:rPr>
            </w:pPr>
            <w:proofErr w:type="gramStart"/>
            <w:r>
              <w:t>уроках</w:t>
            </w:r>
            <w:proofErr w:type="gramEnd"/>
            <w:r>
              <w:t xml:space="preserve"> риторики?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r>
              <w:t>Урок обобщения и систематизации знаний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>
            <w:pPr>
              <w:snapToGrid w:val="0"/>
              <w:rPr>
                <w:lang w:eastAsia="ar-SA"/>
              </w:rPr>
            </w:pPr>
            <w:r>
              <w:rPr>
                <w:u w:val="single"/>
              </w:rPr>
              <w:t>Реализовывать</w:t>
            </w:r>
            <w:r>
              <w:t xml:space="preserve"> изученные типы текстов, речевые жанры (П).</w:t>
            </w:r>
          </w:p>
          <w:p w:rsidR="00ED4DE3" w:rsidRDefault="00ED4DE3">
            <w:r>
              <w:rPr>
                <w:u w:val="single"/>
              </w:rPr>
              <w:t>Разыгрывать</w:t>
            </w:r>
            <w:r>
              <w:t xml:space="preserve"> риторические игры (П).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E3" w:rsidRDefault="00ED4DE3"/>
        </w:tc>
      </w:tr>
    </w:tbl>
    <w:p w:rsidR="00243969" w:rsidRDefault="00243969"/>
    <w:sectPr w:rsidR="00243969" w:rsidSect="00FE76F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5F2" w:rsidRDefault="003475F2" w:rsidP="003475F2">
      <w:r>
        <w:separator/>
      </w:r>
    </w:p>
  </w:endnote>
  <w:endnote w:type="continuationSeparator" w:id="0">
    <w:p w:rsidR="003475F2" w:rsidRDefault="003475F2" w:rsidP="0034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5F2" w:rsidRDefault="003475F2" w:rsidP="003475F2">
      <w:r>
        <w:separator/>
      </w:r>
    </w:p>
  </w:footnote>
  <w:footnote w:type="continuationSeparator" w:id="0">
    <w:p w:rsidR="003475F2" w:rsidRDefault="003475F2" w:rsidP="00347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5F2" w:rsidRDefault="003475F2" w:rsidP="003475F2">
    <w:pPr>
      <w:pStyle w:val="a4"/>
      <w:jc w:val="center"/>
    </w:pPr>
    <w:r>
      <w:t>Калашникова Татьяна Витальевна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629"/>
    <w:rsid w:val="00243969"/>
    <w:rsid w:val="002A58D1"/>
    <w:rsid w:val="003475F2"/>
    <w:rsid w:val="00411089"/>
    <w:rsid w:val="004E5520"/>
    <w:rsid w:val="00712E04"/>
    <w:rsid w:val="00835629"/>
    <w:rsid w:val="008C2E8F"/>
    <w:rsid w:val="00AF3BB0"/>
    <w:rsid w:val="00C10B1C"/>
    <w:rsid w:val="00ED4DE3"/>
    <w:rsid w:val="00FE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5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75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7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475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75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1945</Words>
  <Characters>11091</Characters>
  <Application>Microsoft Office Word</Application>
  <DocSecurity>0</DocSecurity>
  <Lines>92</Lines>
  <Paragraphs>26</Paragraphs>
  <ScaleCrop>false</ScaleCrop>
  <Company>Microsoft</Company>
  <LinksUpToDate>false</LinksUpToDate>
  <CharactersWithSpaces>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Школа</cp:lastModifiedBy>
  <cp:revision>9</cp:revision>
  <dcterms:created xsi:type="dcterms:W3CDTF">2015-01-18T03:33:00Z</dcterms:created>
  <dcterms:modified xsi:type="dcterms:W3CDTF">2018-11-01T01:56:00Z</dcterms:modified>
</cp:coreProperties>
</file>